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1602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A1AE5">
        <w:rPr>
          <w:rFonts w:asciiTheme="minorHAnsi" w:hAnsiTheme="minorHAnsi" w:cs="Calibri"/>
          <w:b/>
          <w:bCs/>
          <w:sz w:val="28"/>
          <w:szCs w:val="28"/>
        </w:rPr>
        <w:t>101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A1A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A1AE5">
        <w:rPr>
          <w:rFonts w:asciiTheme="minorHAnsi" w:hAnsiTheme="minorHAnsi" w:cs="Calibri"/>
          <w:b/>
          <w:bCs/>
          <w:sz w:val="22"/>
          <w:szCs w:val="22"/>
        </w:rPr>
        <w:t>05:06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A1AE5">
        <w:rPr>
          <w:rFonts w:asciiTheme="minorHAnsi" w:hAnsiTheme="minorHAnsi" w:cs="Calibri"/>
          <w:b/>
          <w:sz w:val="22"/>
          <w:szCs w:val="22"/>
        </w:rPr>
        <w:t>101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A1AE5">
              <w:rPr>
                <w:rFonts w:asciiTheme="minorHAnsi" w:hAnsiTheme="minorHAnsi"/>
                <w:sz w:val="22"/>
                <w:szCs w:val="22"/>
              </w:rPr>
              <w:t>ZAG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3F43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4A1AE5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A1AE5">
              <w:rPr>
                <w:rFonts w:asciiTheme="minorHAnsi" w:hAnsiTheme="minorHAnsi" w:cs="Arial"/>
                <w:bCs/>
                <w:sz w:val="22"/>
                <w:szCs w:val="22"/>
              </w:rPr>
              <w:t>2.684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4A1AE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2.684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A1AE5">
              <w:rPr>
                <w:rFonts w:asciiTheme="minorHAnsi" w:hAnsiTheme="minorHAnsi" w:cs="Arial"/>
                <w:bCs/>
                <w:sz w:val="22"/>
                <w:szCs w:val="22"/>
              </w:rPr>
              <w:t>2.944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A1AE5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4A1AE5">
              <w:rPr>
                <w:rFonts w:asciiTheme="minorHAnsi" w:hAnsiTheme="minorHAnsi" w:cs="Arial"/>
                <w:bCs/>
                <w:sz w:val="22"/>
                <w:szCs w:val="22"/>
              </w:rPr>
              <w:t>.944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25417-3B48-4870-8BC7-1803864C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2019-02-20T08:25:00Z</cp:lastPrinted>
  <dcterms:created xsi:type="dcterms:W3CDTF">2019-02-20T08:31:00Z</dcterms:created>
  <dcterms:modified xsi:type="dcterms:W3CDTF">2019-02-20T08:31:00Z</dcterms:modified>
</cp:coreProperties>
</file>